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111"/>
        </w:tabs>
        <w:rPr>
          <w:rFonts w:cs="Calibri"/>
          <w:b/>
          <w:bCs/>
          <w:sz w:val="96"/>
          <w:szCs w:val="96"/>
        </w:rPr>
      </w:pPr>
      <w:bookmarkStart w:id="0" w:name="_GoBack"/>
      <w:bookmarkEnd w:id="0"/>
      <w:r>
        <w:rPr>
          <w:rFonts w:cs="Calibri"/>
          <w:b/>
          <w:bCs/>
          <w:sz w:val="96"/>
          <w:szCs w:val="96"/>
        </w:rPr>
        <w:t xml:space="preserve">       </w:t>
      </w:r>
      <w:r>
        <w:rPr>
          <w:rFonts w:cs="Calibri"/>
          <w:b/>
          <w:bCs/>
          <w:sz w:val="96"/>
          <w:szCs w:val="96"/>
        </w:rPr>
        <w:drawing>
          <wp:inline distT="0" distB="0" distL="0" distR="0">
            <wp:extent cx="609600" cy="103822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sz w:val="96"/>
          <w:szCs w:val="96"/>
        </w:rPr>
        <w:t xml:space="preserve">                                 </w:t>
      </w:r>
      <w:r>
        <w:rPr>
          <w:rFonts w:cs="Calibri"/>
          <w:b/>
          <w:bCs/>
          <w:sz w:val="28"/>
          <w:szCs w:val="28"/>
          <w:lang w:val="en-IN"/>
        </w:rPr>
        <w:t xml:space="preserve">  </w:t>
      </w:r>
      <w:r>
        <w:rPr>
          <w:rFonts w:cs="Calibri"/>
          <w:b/>
          <w:bCs/>
          <w:sz w:val="96"/>
          <w:szCs w:val="96"/>
        </w:rPr>
        <w:t xml:space="preserve"> </w:t>
      </w:r>
      <w:r>
        <w:rPr>
          <w:rFonts w:cs="Calibri"/>
          <w:b/>
          <w:bCs/>
          <w:sz w:val="96"/>
          <w:szCs w:val="96"/>
        </w:rPr>
        <w:drawing>
          <wp:inline distT="0" distB="0" distL="0" distR="0">
            <wp:extent cx="1213485" cy="1031240"/>
            <wp:effectExtent l="19050" t="0" r="5523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458" cy="103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cs="Calibri"/>
          <w:b/>
          <w:bCs/>
          <w:sz w:val="28"/>
          <w:szCs w:val="28"/>
          <w:lang w:val="en-IN"/>
        </w:rPr>
        <w:t xml:space="preserve">     </w:t>
      </w:r>
      <w:r>
        <w:rPr>
          <w:rFonts w:ascii="Nirmala UI" w:hAnsi="Nirmala UI" w:cs="Nirmala UI"/>
        </w:rPr>
        <w:t xml:space="preserve">      </w:t>
      </w:r>
      <w:r>
        <w:rPr>
          <w:rFonts w:ascii="Nirmala UI" w:hAnsi="Nirmala UI" w:cs="Nirmala UI"/>
          <w:b/>
          <w:bCs/>
          <w:sz w:val="24"/>
          <w:szCs w:val="24"/>
          <w:cs/>
        </w:rPr>
        <w:t>सूचना</w:t>
      </w:r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hint="cs" w:ascii="Nirmala UI" w:hAnsi="Nirmala UI" w:cs="Nirmala UI"/>
          <w:b/>
          <w:bCs/>
          <w:sz w:val="24"/>
          <w:szCs w:val="24"/>
          <w:cs/>
        </w:rPr>
        <w:t>एवं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 प्रसारण मंत्रालय </w:t>
      </w:r>
      <w:r>
        <w:rPr>
          <w:rFonts w:ascii="Nirmala UI" w:hAnsi="Nirmala UI" w:cs="Nirmala UI"/>
          <w:b/>
          <w:bCs/>
          <w:sz w:val="24"/>
          <w:szCs w:val="24"/>
          <w:cs/>
        </w:rPr>
        <w:tab/>
      </w:r>
      <w:r>
        <w:rPr>
          <w:rFonts w:ascii="Nirmala UI" w:hAnsi="Nirmala UI" w:cs="Nirmala UI"/>
          <w:b/>
          <w:bCs/>
          <w:sz w:val="24"/>
          <w:szCs w:val="24"/>
          <w:cs/>
        </w:rPr>
        <w:tab/>
      </w:r>
      <w:r>
        <w:rPr>
          <w:rFonts w:ascii="Nirmala UI" w:hAnsi="Nirmala UI" w:cs="Nirmala UI"/>
          <w:b/>
          <w:bCs/>
          <w:sz w:val="24"/>
          <w:szCs w:val="24"/>
          <w:cs/>
        </w:rPr>
        <w:tab/>
      </w:r>
      <w:r>
        <w:rPr>
          <w:rFonts w:ascii="Nirmala UI" w:hAnsi="Nirmala UI" w:cs="Nirmala UI"/>
          <w:b/>
          <w:bCs/>
          <w:sz w:val="24"/>
          <w:szCs w:val="24"/>
          <w:cs/>
        </w:rPr>
        <w:tab/>
      </w:r>
      <w:r>
        <w:rPr>
          <w:rFonts w:ascii="Nirmala UI" w:hAnsi="Nirmala UI" w:cs="Nirmala UI"/>
          <w:b/>
          <w:bCs/>
          <w:sz w:val="24"/>
          <w:szCs w:val="24"/>
          <w:cs/>
        </w:rPr>
        <w:tab/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Nirmala UI" w:hAnsi="Nirmala UI" w:cs="Nirmala UI"/>
          <w:b/>
          <w:bCs/>
          <w:sz w:val="24"/>
          <w:szCs w:val="24"/>
          <w:cs/>
        </w:rPr>
        <w:t>राष्ट्रीय फ़िल्म पुरस्कार</w:t>
      </w:r>
    </w:p>
    <w:p>
      <w:pPr>
        <w:pStyle w:val="6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sz w:val="24"/>
          <w:szCs w:val="24"/>
        </w:rPr>
        <w:t xml:space="preserve">                  </w:t>
      </w:r>
      <w:r>
        <w:rPr>
          <w:rFonts w:ascii="Nirmala UI" w:hAnsi="Nirmala UI" w:cs="Nirmala UI"/>
          <w:b/>
          <w:bCs/>
          <w:sz w:val="24"/>
          <w:szCs w:val="24"/>
          <w:cs/>
        </w:rPr>
        <w:t>भारत सरकार</w:t>
      </w:r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</w:rPr>
        <w:tab/>
      </w:r>
      <w:r>
        <w:rPr>
          <w:rFonts w:ascii="Nirmala UI" w:hAnsi="Nirmala UI" w:cs="Nirmala UI"/>
          <w:b/>
          <w:bCs/>
          <w:sz w:val="24"/>
          <w:szCs w:val="24"/>
        </w:rPr>
        <w:tab/>
      </w:r>
      <w:r>
        <w:rPr>
          <w:rFonts w:ascii="Nirmala UI" w:hAnsi="Nirmala UI" w:cs="Nirmala UI"/>
          <w:b/>
          <w:bCs/>
          <w:sz w:val="24"/>
          <w:szCs w:val="24"/>
        </w:rPr>
        <w:tab/>
      </w:r>
      <w:r>
        <w:rPr>
          <w:rFonts w:ascii="Nirmala UI" w:hAnsi="Nirmala UI" w:cs="Nirmala UI"/>
          <w:b/>
          <w:bCs/>
          <w:sz w:val="24"/>
          <w:szCs w:val="24"/>
        </w:rPr>
        <w:tab/>
      </w:r>
      <w:r>
        <w:rPr>
          <w:rFonts w:ascii="Nirmala UI" w:hAnsi="Nirmala UI" w:cs="Nirmala UI"/>
          <w:b/>
          <w:bCs/>
          <w:sz w:val="24"/>
          <w:szCs w:val="24"/>
        </w:rPr>
        <w:tab/>
      </w:r>
      <w:r>
        <w:rPr>
          <w:rFonts w:ascii="Nirmala UI" w:hAnsi="Nirmala UI" w:cs="Nirmala UI"/>
          <w:b/>
          <w:bCs/>
          <w:sz w:val="24"/>
          <w:szCs w:val="24"/>
        </w:rPr>
        <w:tab/>
      </w:r>
      <w:r>
        <w:rPr>
          <w:rFonts w:ascii="Nirmala UI" w:hAnsi="Nirmala UI" w:cs="Nirmala UI"/>
          <w:b/>
          <w:bCs/>
          <w:sz w:val="24"/>
          <w:szCs w:val="24"/>
        </w:rPr>
        <w:tab/>
      </w:r>
      <w:r>
        <w:rPr>
          <w:rFonts w:ascii="Nirmala UI" w:hAnsi="Nirmala UI" w:cs="Nirmala UI"/>
          <w:b/>
          <w:bCs/>
          <w:sz w:val="24"/>
          <w:szCs w:val="24"/>
        </w:rPr>
        <w:tab/>
      </w:r>
      <w:r>
        <w:rPr>
          <w:rFonts w:ascii="Nirmala UI" w:hAnsi="Nirmala UI" w:cs="Nirmala UI"/>
          <w:b/>
          <w:bCs/>
          <w:sz w:val="24"/>
          <w:szCs w:val="24"/>
        </w:rPr>
        <w:tab/>
      </w:r>
      <w:r>
        <w:rPr>
          <w:rFonts w:ascii="Nirmala UI" w:hAnsi="Nirmala UI" w:cs="Nirmala UI"/>
          <w:b/>
          <w:bCs/>
          <w:sz w:val="24"/>
          <w:szCs w:val="24"/>
        </w:rPr>
        <w:tab/>
      </w:r>
      <w:r>
        <w:rPr>
          <w:rFonts w:ascii="Nirmala UI" w:hAnsi="Nirmala UI" w:cs="Nirmala UI"/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National Film Awards</w:t>
      </w:r>
    </w:p>
    <w:p>
      <w:pPr>
        <w:pStyle w:val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Ministry of Information &amp; Broadcasting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</w:t>
      </w:r>
    </w:p>
    <w:p>
      <w:pPr>
        <w:pStyle w:val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Government of India  </w:t>
      </w:r>
    </w:p>
    <w:p>
      <w:pPr>
        <w:pStyle w:val="6"/>
        <w:rPr>
          <w:b/>
          <w:bCs/>
          <w:sz w:val="24"/>
          <w:szCs w:val="24"/>
          <w:cs/>
        </w:rPr>
      </w:pPr>
      <w:r>
        <w:rPr>
          <w:b/>
          <w:bCs/>
          <w:sz w:val="24"/>
          <w:szCs w:val="24"/>
          <w:cs/>
        </w:rPr>
        <w:tab/>
      </w:r>
      <w:r>
        <w:rPr>
          <w:b/>
          <w:bCs/>
          <w:sz w:val="24"/>
          <w:szCs w:val="24"/>
          <w:cs/>
        </w:rPr>
        <w:tab/>
      </w:r>
      <w:r>
        <w:rPr>
          <w:b/>
          <w:bCs/>
          <w:sz w:val="24"/>
          <w:szCs w:val="24"/>
          <w:cs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</w:t>
      </w:r>
    </w:p>
    <w:p>
      <w:pPr>
        <w:pStyle w:val="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>
      <w:pPr>
        <w:spacing w:after="0"/>
        <w:rPr>
          <w:b/>
          <w:bCs/>
          <w:sz w:val="72"/>
          <w:szCs w:val="72"/>
        </w:rPr>
      </w:pPr>
      <w:r>
        <w:rPr>
          <w:b/>
          <w:bCs/>
          <w:sz w:val="52"/>
          <w:szCs w:val="52"/>
        </w:rPr>
        <w:t xml:space="preserve">                                                  </w:t>
      </w:r>
      <w:r>
        <w:rPr>
          <w:b/>
          <w:bCs/>
          <w:sz w:val="72"/>
          <w:szCs w:val="72"/>
        </w:rPr>
        <w:t>68</w:t>
      </w:r>
      <w:r>
        <w:rPr>
          <w:b/>
          <w:bCs/>
          <w:sz w:val="72"/>
          <w:szCs w:val="72"/>
          <w:vertAlign w:val="superscript"/>
        </w:rPr>
        <w:t>th</w:t>
      </w:r>
      <w:r>
        <w:rPr>
          <w:b/>
          <w:bCs/>
          <w:sz w:val="72"/>
          <w:szCs w:val="72"/>
        </w:rPr>
        <w:t xml:space="preserve">  </w:t>
      </w:r>
    </w:p>
    <w:p>
      <w:pPr>
        <w:spacing w:after="0"/>
        <w:jc w:val="center"/>
        <w:rPr>
          <w:rFonts w:ascii="Nirmala UI" w:hAnsi="Nirmala UI" w:cs="Nirmala UI"/>
          <w:b/>
          <w:bCs/>
          <w:sz w:val="72"/>
          <w:szCs w:val="72"/>
          <w:cs/>
        </w:rPr>
      </w:pPr>
      <w:r>
        <w:rPr>
          <w:rFonts w:ascii="Nirmala UI" w:hAnsi="Nirmala UI" w:cs="Nirmala UI"/>
          <w:b/>
          <w:bCs/>
          <w:sz w:val="72"/>
          <w:szCs w:val="72"/>
          <w:cs/>
        </w:rPr>
        <w:t xml:space="preserve">राष्ट्रीय फ़िल्म पुरस्कार </w:t>
      </w:r>
    </w:p>
    <w:p>
      <w:pPr>
        <w:spacing w:after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NATIONAL FILM AWARDS 2020</w:t>
      </w:r>
    </w:p>
    <w:p>
      <w:pPr>
        <w:spacing w:after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Press Release</w:t>
      </w:r>
    </w:p>
    <w:p>
      <w:pPr>
        <w:jc w:val="center"/>
      </w:pPr>
    </w:p>
    <w:p>
      <w:pPr>
        <w:jc w:val="center"/>
      </w:pPr>
    </w:p>
    <w:p/>
    <w:p>
      <w:r>
        <w:t xml:space="preserve">                         </w:t>
      </w:r>
    </w:p>
    <w:p/>
    <w:p/>
    <w:p/>
    <w:p/>
    <w:p/>
    <w:p>
      <w:r>
        <w:t xml:space="preserve">                          </w:t>
      </w:r>
      <w:r>
        <w:rPr>
          <w:rFonts w:ascii="Times New Roman" w:hAnsi="Times New Roman" w:cs="Times New Roman"/>
          <w:b/>
          <w:bCs/>
          <w:sz w:val="72"/>
          <w:szCs w:val="72"/>
        </w:rPr>
        <w:t>68</w:t>
      </w:r>
      <w:r>
        <w:rPr>
          <w:rFonts w:ascii="Times New Roman" w:hAnsi="Times New Roman" w:cs="Times New Roman"/>
          <w:b/>
          <w:bCs/>
          <w:sz w:val="72"/>
          <w:szCs w:val="7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National Film Awards, 2020</w:t>
      </w:r>
    </w:p>
    <w:p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Most Film Friendly State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/>
    <w:p/>
    <w:p/>
    <w:p/>
    <w:p/>
    <w:p/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68</w:t>
      </w:r>
      <w:r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National Film Awards, 2020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Most Film Friendly State</w:t>
      </w:r>
    </w:p>
    <w:p>
      <w:pPr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Special Mention: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6966"/>
        <w:gridCol w:w="43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S.No.</w:t>
            </w:r>
          </w:p>
        </w:tc>
        <w:tc>
          <w:tcPr>
            <w:tcW w:w="6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State</w:t>
            </w:r>
          </w:p>
        </w:tc>
        <w:tc>
          <w:tcPr>
            <w:tcW w:w="4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Certificate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6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Uttarakhand</w:t>
            </w:r>
          </w:p>
        </w:tc>
        <w:tc>
          <w:tcPr>
            <w:tcW w:w="4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Certificate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6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Uttar Pradesh</w:t>
            </w:r>
          </w:p>
        </w:tc>
        <w:tc>
          <w:tcPr>
            <w:tcW w:w="4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Certificate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Most Film Friendly State: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5850"/>
        <w:gridCol w:w="55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S.No.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State</w:t>
            </w:r>
          </w:p>
        </w:tc>
        <w:tc>
          <w:tcPr>
            <w:tcW w:w="55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Medal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8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Madhya Pradesh</w:t>
            </w:r>
          </w:p>
        </w:tc>
        <w:tc>
          <w:tcPr>
            <w:tcW w:w="55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Rajat Kamal &amp; Certificate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/>
    <w:p/>
    <w:p/>
    <w:p/>
    <w:p/>
    <w:p/>
    <w:p>
      <w:r>
        <w:t xml:space="preserve">                                  </w:t>
      </w:r>
      <w:r>
        <w:rPr>
          <w:rFonts w:ascii="Times New Roman" w:hAnsi="Times New Roman" w:cs="Times New Roman"/>
          <w:b/>
          <w:bCs/>
          <w:sz w:val="72"/>
          <w:szCs w:val="72"/>
        </w:rPr>
        <w:t>68</w:t>
      </w:r>
      <w:r>
        <w:rPr>
          <w:rFonts w:ascii="Times New Roman" w:hAnsi="Times New Roman" w:cs="Times New Roman"/>
          <w:b/>
          <w:bCs/>
          <w:sz w:val="72"/>
          <w:szCs w:val="7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National Film Awards, 2020</w:t>
      </w: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Best Writing on Cinema</w:t>
      </w: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/>
    <w:p/>
    <w:p/>
    <w:p/>
    <w:p>
      <w:pPr>
        <w:pStyle w:val="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pStyle w:val="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68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National Film Awards, 2020</w:t>
      </w:r>
    </w:p>
    <w:p>
      <w:pPr>
        <w:pStyle w:val="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Best Writing on Cinema</w:t>
      </w:r>
    </w:p>
    <w:p>
      <w:pPr>
        <w:rPr>
          <w:rFonts w:ascii="Times New Roman" w:hAnsi="Times New Roman" w:eastAsia="Arial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Special Mention:</w:t>
      </w:r>
    </w:p>
    <w:tbl>
      <w:tblPr>
        <w:tblStyle w:val="5"/>
        <w:tblW w:w="0" w:type="auto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420"/>
        <w:gridCol w:w="1800"/>
        <w:gridCol w:w="2160"/>
        <w:gridCol w:w="2777"/>
        <w:gridCol w:w="19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32"/>
                <w:szCs w:val="32"/>
              </w:rPr>
              <w:t>Title of the Book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32"/>
                <w:szCs w:val="32"/>
              </w:rPr>
              <w:t>Language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32"/>
                <w:szCs w:val="32"/>
              </w:rPr>
              <w:t>Name of the Author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32"/>
                <w:szCs w:val="32"/>
              </w:rPr>
              <w:t xml:space="preserve">Name of the Publisher </w:t>
            </w:r>
          </w:p>
        </w:tc>
        <w:tc>
          <w:tcPr>
            <w:tcW w:w="1993" w:type="dxa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Certificate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1.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MT Anunahvangalude Pusthakam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Malayalam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Anoop Ramakrishnan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Malayalam  Panorama</w:t>
            </w:r>
          </w:p>
        </w:tc>
        <w:tc>
          <w:tcPr>
            <w:tcW w:w="19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Certificate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2.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Kali Paine Kalira Cinema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Odia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Surya Deo</w:t>
            </w:r>
          </w:p>
        </w:tc>
        <w:tc>
          <w:tcPr>
            <w:tcW w:w="27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Pakshighar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Prakashanee</w:t>
            </w:r>
          </w:p>
        </w:tc>
        <w:tc>
          <w:tcPr>
            <w:tcW w:w="19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Certificate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/>
    <w:p/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Award for Best Book on Cinema:</w:t>
      </w:r>
    </w:p>
    <w:tbl>
      <w:tblPr>
        <w:tblStyle w:val="3"/>
        <w:tblW w:w="1332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475"/>
        <w:gridCol w:w="1731"/>
        <w:gridCol w:w="2186"/>
        <w:gridCol w:w="1822"/>
        <w:gridCol w:w="2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70" w:type="dxa"/>
          </w:tcPr>
          <w:p>
            <w:pP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 xml:space="preserve">S. No. </w:t>
            </w:r>
          </w:p>
        </w:tc>
        <w:tc>
          <w:tcPr>
            <w:tcW w:w="3475" w:type="dxa"/>
          </w:tcPr>
          <w:p>
            <w:pP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 xml:space="preserve">     Title of the Book</w:t>
            </w:r>
          </w:p>
        </w:tc>
        <w:tc>
          <w:tcPr>
            <w:tcW w:w="1731" w:type="dxa"/>
          </w:tcPr>
          <w:p>
            <w:pP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>Language</w:t>
            </w:r>
          </w:p>
        </w:tc>
        <w:tc>
          <w:tcPr>
            <w:tcW w:w="2186" w:type="dxa"/>
          </w:tcPr>
          <w:p>
            <w:pP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>Name of the Author</w:t>
            </w:r>
          </w:p>
        </w:tc>
        <w:tc>
          <w:tcPr>
            <w:tcW w:w="1822" w:type="dxa"/>
          </w:tcPr>
          <w:p>
            <w:pP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 xml:space="preserve">Name of the Publisher </w:t>
            </w:r>
          </w:p>
        </w:tc>
        <w:tc>
          <w:tcPr>
            <w:tcW w:w="2936" w:type="dxa"/>
          </w:tcPr>
          <w:p>
            <w:pP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8"/>
                <w:szCs w:val="28"/>
              </w:rPr>
              <w:t xml:space="preserve">Medal and Cash prize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70" w:type="dxa"/>
          </w:tcPr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475" w:type="dxa"/>
          </w:tcPr>
          <w:p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The Longest Kiss</w:t>
            </w:r>
          </w:p>
        </w:tc>
        <w:tc>
          <w:tcPr>
            <w:tcW w:w="1731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  <w:tc>
          <w:tcPr>
            <w:tcW w:w="2186" w:type="dxa"/>
          </w:tcPr>
          <w:p>
            <w:pPr>
              <w:rPr>
                <w:rFonts w:ascii="Times New Roman" w:hAnsi="Times New Roman" w:eastAsia="Arial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Kishwar Desai</w:t>
            </w:r>
          </w:p>
        </w:tc>
        <w:tc>
          <w:tcPr>
            <w:tcW w:w="1822" w:type="dxa"/>
          </w:tcPr>
          <w:p>
            <w:pPr>
              <w:rPr>
                <w:rFonts w:ascii="Times New Roman" w:hAnsi="Times New Roman" w:eastAsia="Arial" w:cs="Times New Roman"/>
                <w:sz w:val="32"/>
                <w:szCs w:val="32"/>
              </w:rPr>
            </w:pPr>
            <w:r>
              <w:rPr>
                <w:rFonts w:ascii="Times New Roman" w:hAnsi="Times New Roman" w:eastAsia="Arial" w:cs="Times New Roman"/>
                <w:sz w:val="32"/>
                <w:szCs w:val="32"/>
              </w:rPr>
              <w:t>Westland Publications</w:t>
            </w:r>
          </w:p>
        </w:tc>
        <w:tc>
          <w:tcPr>
            <w:tcW w:w="2936" w:type="dxa"/>
          </w:tcPr>
          <w:p>
            <w:pPr>
              <w:rPr>
                <w:rFonts w:ascii="Times New Roman" w:hAnsi="Times New Roman" w:eastAsia="Arial" w:cs="Times New Roman"/>
                <w:sz w:val="32"/>
                <w:szCs w:val="32"/>
              </w:rPr>
            </w:pPr>
            <w:r>
              <w:rPr>
                <w:rFonts w:ascii="Times New Roman" w:hAnsi="Times New Roman" w:eastAsia="Arial" w:cs="Times New Roman"/>
                <w:sz w:val="32"/>
                <w:szCs w:val="32"/>
              </w:rPr>
              <w:t xml:space="preserve">Swarna Kamal and Rs. 75,000/- 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68</w:t>
      </w:r>
      <w:r>
        <w:rPr>
          <w:rFonts w:ascii="Times New Roman" w:hAnsi="Times New Roman" w:cs="Times New Roman"/>
          <w:b/>
          <w:bCs/>
          <w:sz w:val="72"/>
          <w:szCs w:val="7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National Film Awards, 2020</w:t>
      </w: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Non-Feature Films Section</w:t>
      </w: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68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National Film Awards 2020</w:t>
      </w:r>
    </w:p>
    <w:p>
      <w:pPr>
        <w:pStyle w:val="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Non-Feature Films Results</w:t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tblpX="-144" w:tblpY="1"/>
        <w:tblOverlap w:val="never"/>
        <w:tblW w:w="134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20"/>
        <w:gridCol w:w="3240"/>
        <w:gridCol w:w="3330"/>
        <w:gridCol w:w="3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Category of  Award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of the Film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Awardee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Medal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&amp; Cash Prize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BEST NARRATION/ VOICE OVER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Rhapsody of Rains- Monsoons of Kerala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(English)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Voice Over : Shobha Tharoor  Sreenivasan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Rs 50,000/-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BEST MUSIC DIRECTION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1232 Kms: Marenge Toh Wahin Jaakar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( 1232 Kms – Will Die there only 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(Hindi)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 Director:  Vishal Bhardwaj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Rajat  Kamal,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BEST EDITING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Borderlands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Bengali, Nepali Manipuri, Hindi &amp; Punjabi)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Editor : Anadi Athaley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BEST ON-LOCATION SOUND RECORDIST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Jadui Jangal ( Magical Forest)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(Hindi)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 location sound recordist  :Sandip Bhati &amp; Pradeep  Lekhwar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Rs 50,000/-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BEST AUDIOGRAPHY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Pearl of the Desert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(Rajasthani)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Re-recordist (final mixed track) : Ajit Singh Rathore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Rs. 50,000/-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BEST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CINEMATOGRAPHY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Shabdikkunna Kalappa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(Talking Plow)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(Malayalam)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Cinematographer:  Nikhil S Praveen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Rs. 50,000/- each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BEST DIRECTION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Oh That’s Bhanu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(English, Tamil, Malayalam &amp; Hindi)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 :  RV Ramani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Swarna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Rs. 1,50,000/-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BEST FILM ON FAMILY VALUES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Kumkumarchan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(Worship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the Goddess)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(Marathi)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Producer: Studio Filmy Monks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 :  Abhijeet Arvind Dalvi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Rajat  Kamal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Rs. 50,000/- each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BEST SHORT FICTION FILM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Kachichinithu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The Boy with a Gun)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(Karbi)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 &amp; Director :  Khanjan Kishore Nath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 each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 JURY AWARD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Admitted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(Hindi &amp; English)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 : Ojaswee Sharma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Rs 1,00,000/-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BEST INVESTIGATIVE FILM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 Saviour : Brig.Pritam Singh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(Punjabi)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Akal Productions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Director : Dr. Paramjeet Singh Kattu 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 each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BEST EXPLORATION /ADVENTURE FILM    (to include  sports)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Wheeling the Ball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(English &amp;Hindi)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Producer: Film Division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 :Mukesh Sharma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 each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BEST EDUCATIONAL FILM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Dreaming of  Words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(Malayalam)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 &amp;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Director :  Nandan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 each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BEST FILM ON SOCIAL ISSUES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Justice Delayed but Delivered</w:t>
            </w:r>
          </w:p>
          <w:p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(Hindi)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&amp;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Three Sisters</w:t>
            </w: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(Bengali)</w:t>
            </w:r>
          </w:p>
          <w:p>
            <w:pPr>
              <w:pStyle w:val="9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Producer:  Mandeep Chauhan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 : Kamakhya Narayan Singh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&amp;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Producer : Ratnaboli Ray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 : Putul Rafey Mahmood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Rs. 50,000/- each(shared)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BEST ENVIRONMENT FILM 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Manah Aru Manuh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(Manas and People)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(Assamese)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Producer:Directorate, Manas National Park and Aaranyak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 :  Dip Bhuyan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 each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BEST PROMOTIONAL FILM 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Surmounting Challenges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(English)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Producer : Delhi Metro Rail Corporation limited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 :Satish Pande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 each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BEST SCIENCE and</w:t>
            </w:r>
          </w:p>
          <w:p>
            <w:pPr>
              <w:pStyle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TECHNOLOGY FILM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On the Brink Season 2- Bats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(English)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The Gaia People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Akanksha  Sood Singh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 each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BEST ARTS and CULTURE FILM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Naadada Navaneeta DR PT Venkateshkumar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(Dr. Venkatesh Kumar)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(Kannada)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:Dept. of Information and Public Relations, Govt. of Karnataka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Director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Girish Kasaravalli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 each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BEST BIOGRAPHICAL FILM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Pabung Syam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(Manipuri)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 : Film Division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 : Haobam Paban Kumar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  each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BEST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ETHNOGRAPHIC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FILM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Mandal ke Bol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(Rhythm of Mandal)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(Hindi)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 : Madhya Pradesh Tribal Museum-Bhopal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 : Rajendra Janglay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 50,000/- each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BEST DEBUT NON-FEATURE FILM OF A DIRECTOR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Pariah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Marathi and Hindi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 : MIT School of Film &amp; Telivision-Pune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Director : Vishesh Iyer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Rajat 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Rs. 75,000/- each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18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BEST NON-FEATURE FILM  </w:t>
            </w:r>
          </w:p>
        </w:tc>
        <w:tc>
          <w:tcPr>
            <w:tcW w:w="32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Testimony of Ana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Dangi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3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Producer &amp; Director :  Sachin  Dheeraj Mundigonda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Swarna Kamal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Rs. 1,50,000/-each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/>
    <w:p/>
    <w:p/>
    <w:p/>
    <w:p/>
    <w:p/>
    <w:p/>
    <w:p/>
    <w:p/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68</w:t>
      </w:r>
      <w:r>
        <w:rPr>
          <w:rFonts w:ascii="Times New Roman" w:hAnsi="Times New Roman" w:cs="Times New Roman"/>
          <w:b/>
          <w:bCs/>
          <w:sz w:val="72"/>
          <w:szCs w:val="7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National Film Awards, 2020</w:t>
      </w:r>
    </w:p>
    <w:p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Feature Films </w:t>
      </w:r>
    </w:p>
    <w:p/>
    <w:p/>
    <w:p/>
    <w:p/>
    <w:p>
      <w:pPr>
        <w:pStyle w:val="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68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National Film Awards 2020</w:t>
      </w:r>
    </w:p>
    <w:p>
      <w:pPr>
        <w:pStyle w:val="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Feature Films Results</w:t>
      </w:r>
    </w:p>
    <w:tbl>
      <w:tblPr>
        <w:tblStyle w:val="3"/>
        <w:tblW w:w="1341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186"/>
        <w:gridCol w:w="2430"/>
        <w:gridCol w:w="4734"/>
        <w:gridCol w:w="2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S.No.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Category of Award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Title Of  The Film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Awardee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Medal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&amp; Cash Prize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1.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Special Jury Mention 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Semkhor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(Dimasa)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Vaanku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(Malayalam)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June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(Marathi)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Godakaath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(Marathi)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&amp;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Avwanchhit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(Marathi)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Toolsidas Junior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(Hindi)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Actress 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Aimee Baruah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 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Kavya Prakash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Actor 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Siddharth Menon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Actor 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Kishore Kadam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Child Actor 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Varun Buddhadev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Certificate Only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2.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Feature Film in each of the languages other than those specified in Schedule VIII of the Constitution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   (a)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Haryanvi Film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Dada Lakhmi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Anhad Studio Pvt.Ltd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Yashpal Sharma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1,00,000/- (each)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   (b)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Best Dimasa Film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Semkhor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Aimee Baruah Production Society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Aimee Baruah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1,00,000/-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   (c)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Best Tulu  Film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Jeetige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A R Productions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Santhosh  Mada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1,00,000/-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 3.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Feature Film in each of the language specified in the Schedule VIII of the Constitution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Best Telugu Film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Colour Photo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Amrutha Productions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Angirekula Sandeep Raj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1,00,000/-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Best Tamil Film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Sivaranjaniyum Innum Sila Pengallum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Hamsa Pictures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Vasanth S Sai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1,00,000/- (each)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Best Malayalam Film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Thinkalazcha Nishchayam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(Engagement is on Monday)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Pushkar Films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Prasanna Sathyanath Hegde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1,00,000/-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Best Marathi Film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Goshta Eka Paithanichi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(Tale of a Paithani)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Planet Marathi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Shantanu Ganesh Rode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1,00,000/-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Best Kannada Film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Dollu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Wadeeyar Movies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Sagar Puranik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1,00,000/-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Best Hindi Film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Toolsidas Junior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Ashutosh Gowariker Productions Pvt.Ltd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Mridul Toolsidass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1,00,000/-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Best Bengali  Film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Avijatrik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( The Wanderlust of Apu)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GMB Films Pvt.ltd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Subhrajit Mitra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1,00,000/-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Best  Assamese Film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Bridge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Sabita Devi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Kripal Kalita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1,00,000/-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 4.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Action Direction Award (Stunt Choreography)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ind w:firstLine="72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AK Ayyappanum Koshiyum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Malayalam)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Stunt Choreography 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Rajasekhar ,  Mafia Sasi &amp;  Supreme Sunder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50,000/-(shared)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 5.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 Choreography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Natyam ( Dance)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(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Telugu)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Choreographer: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Sandhya Raju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 6.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Lyrics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Saina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     (Hindi)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Lyricist: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Manoj  Muntashir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 7.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 Music Direction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Ala Vaikunthapurramuloo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(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Telugu)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Soorarai Pottru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(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Tamil)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Music Director (Songs):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Thaman 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Music Director (Background Score) 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G V Prakash Kumar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 8.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 Make-up Artist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Natyam ( Dance)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(Telugu)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Make-up Artist: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T V Rambabu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 9.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ind w:firstLine="18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Costume Designer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Tanhaji :The Unsung Warrior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(Hindi)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Costume Designer: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Nachiket Barve &amp; Mahesh Sherla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 Rs.50,000/- (shared)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10.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Production Design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Kappela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(Chapel)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(Malayalam)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Production  Designer: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Anees Nadodi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Rs. 50,000/-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11.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Editing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Sivaranjaniyum Innum Sila Pengallum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(Tamil)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Editor: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Sreekar Prasad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12.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Audiography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Dollu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(Kannada)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Mi Vasantrao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(I Am Vasantrao)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(Marathi)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Malik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Malayalam)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Location Sound Recordist (for sync sound films only) :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Jobin Jayan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Sound Designer 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Anmol Bhave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Re- recordist of the final mixed track: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Vishnu Govind &amp; Sree Sankar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13.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Screenplay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Soorarai Pottru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(Tamil)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Mandela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(Tamil)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Screenplay writer (original):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Shalini Usha Nair &amp; Sudha Kongara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Dialogue Writer: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Madonne Ashwin</w:t>
            </w: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14.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Cinematography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Avijatrik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( The Wanderlust of Apu)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(Bengali)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Cameraman: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Supratim Bhol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Rs. 50,000/-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15.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Female Playback  Singer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AK Ayyappanum Koshiyum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Malayalam)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Singer :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Nanchamma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16.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Male Playback Singer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Mi Vasantrao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(I Am Vasantrao)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(Marathi)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Singer :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Rahul Deshpande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17.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Child Artist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Tak-Tak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(Marathi)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   &amp;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Sumi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(Marathi)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Child Artist 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Anish Mangesh Gosavi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  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Child Artist 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Akanksha Pingle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                                 &amp;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                     Divyesh Indulkar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 shared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18.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Supporting Actress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Sivaranjaniyum Innum Sila Pengallum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(Tamil)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Supporting Actress: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Lakshmi Priya Chandramouli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19.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Supporting Actor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AK Ayyappanum Koshiyum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(Malayalam)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Supporting Actor: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Biju Menon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 20.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Actress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Soorarai Pottru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(Tamil)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Actress :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Aparrna Balamurali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 21.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Best Actor 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Soorarai Pottru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    (Tamil)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&amp;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Tanhaji :The Unsung Warrior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(Hindi)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Actor 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Suriya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&amp;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Actor :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Ajay Devgn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50,000/- shared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22.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 Direction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AK Ayyappanum Koshiyum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(Malayalam)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Sachidanandan KR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Swarna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2,50,000/-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23.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Children's Film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Sumi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(Marathi)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 :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Harshall Kamat Entertainment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Director: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Amol Vasant Gole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Swarna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1,50,000/- (each)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 24.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Film on Environment Conservati on/Preservation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Taledanda (Beheading a Life)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(Kannada)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Krupanidhi Kreations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Director: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Praveen Krupakar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1,50,000/- (each)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25.</w:t>
            </w:r>
          </w:p>
        </w:tc>
        <w:tc>
          <w:tcPr>
            <w:tcW w:w="318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2"/>
                <w:szCs w:val="32"/>
              </w:rPr>
              <w:t>Best Film on Social Issues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hAnsi="Times New Roman" w:eastAsia="Calibri" w:cs="Times New Roman"/>
                <w:color w:val="000000"/>
                <w:sz w:val="32"/>
                <w:szCs w:val="32"/>
              </w:rPr>
              <w:t>Themes such as prohibition,women and child empowerment,social evils like dowry, drug abuse, empowerment of  differently-abled people, tribal and indigeneous people etc</w:t>
            </w:r>
            <w:r>
              <w:rPr>
                <w:rFonts w:ascii="Times New Roman" w:hAnsi="Times New Roman" w:eastAsia="Arial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eastAsia="Arial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Funeral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(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Marathi)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Producer: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Before After Entertainment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Director: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 Vivek Dubey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Rajat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1,50,000/- (each)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26.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Award for Best Popular Film Providing Wholesome Entertainment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Tanhaji :The Unsung Warrior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(Hindi)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Ajay Devgn FFilms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Om Raut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Swarna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2,00,000/- (each)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 xml:space="preserve">  27.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Indira Gandhi Award for Best Debut Film of a Director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Mandela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 xml:space="preserve"> (Tamil)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Producer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: YNOT Studios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Madonne Ashwin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Swarna Kamal and Rs.1,25,000 (each)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32"/>
                <w:szCs w:val="32"/>
              </w:rPr>
              <w:t>28.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Best Feature Film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Soorarai Pottru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(Tamil)</w:t>
            </w:r>
          </w:p>
        </w:tc>
        <w:tc>
          <w:tcPr>
            <w:tcW w:w="47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Producer: 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2D Entertainment Pvt.Ltd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Director: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  <w:t>Sudha Kongara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Swarna Kamal and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Rs. 2,50,000 (each)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</w:tbl>
    <w:p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ngal">
    <w:altName w:val="Siyam Rupal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C6C65"/>
    <w:multiLevelType w:val="multilevel"/>
    <w:tmpl w:val="023C6C65"/>
    <w:lvl w:ilvl="0" w:tentative="0">
      <w:start w:val="1"/>
      <w:numFmt w:val="decimal"/>
      <w:lvlText w:val="%1."/>
      <w:lvlJc w:val="left"/>
      <w:pPr>
        <w:ind w:left="630" w:hanging="360"/>
      </w:p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EC970C1"/>
    <w:multiLevelType w:val="multilevel"/>
    <w:tmpl w:val="3EC970C1"/>
    <w:lvl w:ilvl="0" w:tentative="0">
      <w:start w:val="1"/>
      <w:numFmt w:val="lowerLetter"/>
      <w:lvlText w:val="(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83F92"/>
    <w:multiLevelType w:val="multilevel"/>
    <w:tmpl w:val="5D583F9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2A"/>
    <w:rsid w:val="000D403B"/>
    <w:rsid w:val="009A482A"/>
    <w:rsid w:val="00C13DA0"/>
    <w:rsid w:val="00E11E96"/>
    <w:rsid w:val="00FD6D77"/>
    <w:rsid w:val="1D7C2114"/>
    <w:rsid w:val="56F223FD"/>
    <w:rsid w:val="6892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lang w:val="en-US" w:eastAsia="en-US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Mangal"/>
      <w:sz w:val="16"/>
      <w:szCs w:val="14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="Arial" w:hAnsi="Arial" w:eastAsia="Arial" w:cs="Mangal"/>
      <w:sz w:val="22"/>
      <w:szCs w:val="22"/>
      <w:lang w:val="en-US" w:eastAsia="en-US" w:bidi="hi-IN"/>
    </w:rPr>
  </w:style>
  <w:style w:type="character" w:customStyle="1" w:styleId="7">
    <w:name w:val="No Spacing Char"/>
    <w:link w:val="6"/>
    <w:locked/>
    <w:uiPriority w:val="0"/>
    <w:rPr>
      <w:rFonts w:ascii="Arial" w:hAnsi="Arial" w:eastAsia="Arial" w:cs="Mangal"/>
      <w:szCs w:val="22"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Mangal"/>
      <w:sz w:val="16"/>
      <w:szCs w:val="14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Mang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5394-246F-4712-8455-EA292155CB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1798</Words>
  <Characters>10250</Characters>
  <Lines>85</Lines>
  <Paragraphs>24</Paragraphs>
  <TotalTime>1</TotalTime>
  <ScaleCrop>false</ScaleCrop>
  <LinksUpToDate>false</LinksUpToDate>
  <CharactersWithSpaces>12024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2022-07-22T10:57:00Z</dcterms:created>
  <dc:creator>Windows User</dc:creator>
  <cp:lastModifiedBy>Digital-88</cp:lastModifiedBy>
  <cp:lastPrinted>2022-07-22T08:16:00Z</cp:lastPrinted>
  <dcterms:modified xsi:type="dcterms:W3CDTF">2022-07-22T13:01:56Z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33E7F5F86B644E98A702389FF9F7E3D0</vt:lpwstr>
  </property>
</Properties>
</file>